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20" w:rsidRPr="000A42D6" w:rsidRDefault="000A42D6" w:rsidP="000A4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D6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по результатам анкетирования молодых педагогов МКОУ «Урюпинская СОШ»</w:t>
      </w:r>
    </w:p>
    <w:p w:rsidR="000A42D6" w:rsidRDefault="000A42D6" w:rsidP="000A4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2D6" w:rsidRP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2D6">
        <w:rPr>
          <w:rFonts w:ascii="Times New Roman" w:hAnsi="Times New Roman" w:cs="Times New Roman"/>
          <w:sz w:val="24"/>
          <w:szCs w:val="24"/>
        </w:rPr>
        <w:t xml:space="preserve">       Данное исследование было направлено на выявление педагогических, психологических, организационных вопросов, волнующих молодых педагогов школы и определение путей оказания методической помощи.</w:t>
      </w:r>
    </w:p>
    <w:p w:rsidR="000A42D6" w:rsidRP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2D6">
        <w:rPr>
          <w:rFonts w:ascii="Times New Roman" w:hAnsi="Times New Roman" w:cs="Times New Roman"/>
          <w:sz w:val="24"/>
          <w:szCs w:val="24"/>
        </w:rPr>
        <w:t xml:space="preserve">       Исследование проводилось в форме опроса. В анкетировании приняли участие 6 респондентов.</w:t>
      </w:r>
    </w:p>
    <w:p w:rsidR="000A42D6" w:rsidRP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2D6">
        <w:rPr>
          <w:rFonts w:ascii="Times New Roman" w:hAnsi="Times New Roman" w:cs="Times New Roman"/>
          <w:sz w:val="24"/>
          <w:szCs w:val="24"/>
        </w:rPr>
        <w:t>Полученные данные позволили сделать следующие выводы:</w:t>
      </w:r>
    </w:p>
    <w:p w:rsidR="000A42D6" w:rsidRP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2D6">
        <w:rPr>
          <w:rFonts w:ascii="Times New Roman" w:hAnsi="Times New Roman" w:cs="Times New Roman"/>
          <w:sz w:val="24"/>
          <w:szCs w:val="24"/>
        </w:rPr>
        <w:t>Раздел 1. Социальный портрет молодого учителя</w:t>
      </w:r>
    </w:p>
    <w:p w:rsidR="000A42D6" w:rsidRP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2D6">
        <w:rPr>
          <w:rFonts w:ascii="Times New Roman" w:hAnsi="Times New Roman" w:cs="Times New Roman"/>
          <w:sz w:val="24"/>
          <w:szCs w:val="24"/>
        </w:rPr>
        <w:t>- высшее образование имеют – 4 человека, среднее-специальное -1, среднее -1;</w:t>
      </w:r>
    </w:p>
    <w:p w:rsid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2D6">
        <w:rPr>
          <w:rFonts w:ascii="Times New Roman" w:hAnsi="Times New Roman" w:cs="Times New Roman"/>
          <w:sz w:val="24"/>
          <w:szCs w:val="24"/>
        </w:rPr>
        <w:t>- обучались очно – 4 человека, заочно -2;</w:t>
      </w:r>
    </w:p>
    <w:p w:rsidR="000A42D6" w:rsidRDefault="000A42D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стаж работы: от 0-1 года – 1 человек, от 1-2 лет – 2 человека</w:t>
      </w:r>
      <w:r w:rsidR="009F350E">
        <w:rPr>
          <w:rFonts w:ascii="Times New Roman" w:hAnsi="Times New Roman" w:cs="Times New Roman"/>
          <w:sz w:val="24"/>
          <w:szCs w:val="24"/>
        </w:rPr>
        <w:t>, от 3-4 лет – 2 человека, от 4-5 лет – 1 человек;</w:t>
      </w:r>
    </w:p>
    <w:p w:rsidR="009F350E" w:rsidRDefault="009F350E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недельная нагрузка: до 24 ч. – 2 человека, до 30 ч. – 2 человека, до 36 ч. – 2 человека.</w:t>
      </w:r>
    </w:p>
    <w:p w:rsidR="009F350E" w:rsidRDefault="009F350E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Мотивы выбора профессии педагога</w:t>
      </w:r>
    </w:p>
    <w:p w:rsidR="009F350E" w:rsidRDefault="009F350E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Следует отметить, что изначально молодые педагоги не были мотивированы на получение профессии учителя.</w:t>
      </w:r>
    </w:p>
    <w:p w:rsidR="009F350E" w:rsidRDefault="009F350E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Случайно стали учителями (так сложились обстоятельства) – 4 человека. Большой отпуск привлекает 2 человек. Вместе с тем 3 учителя отмечают, что им нравится содержание работы с детьми, хочется творческой работы, сами имеют интерес к преподаваемому предмету.</w:t>
      </w:r>
    </w:p>
    <w:p w:rsidR="009F350E" w:rsidRDefault="009F350E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183396">
        <w:rPr>
          <w:rFonts w:ascii="Times New Roman" w:hAnsi="Times New Roman" w:cs="Times New Roman"/>
          <w:sz w:val="24"/>
          <w:szCs w:val="24"/>
        </w:rPr>
        <w:t>Адаптация в ОУ</w:t>
      </w:r>
    </w:p>
    <w:p w:rsidR="00183396" w:rsidRDefault="0018339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3-х опрошенных адаптация прошла легко. Соответственно 3 человека столкнулись с определенными трудностями. У 2-х учителей эти трудности связаны с общением с учащимися и их родителями. Трудности в общении с коллегами отметил 1 педагог.</w:t>
      </w:r>
    </w:p>
    <w:p w:rsidR="00183396" w:rsidRDefault="0018339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Затруднения в проведении этапов урока</w:t>
      </w:r>
    </w:p>
    <w:p w:rsidR="00183396" w:rsidRDefault="0018339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проведении уроков наибольшие (или частично) затруднения вызывают этапы урока:</w:t>
      </w:r>
    </w:p>
    <w:p w:rsidR="00183396" w:rsidRDefault="0018339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 (рефлексия) – 4 человека;</w:t>
      </w:r>
    </w:p>
    <w:p w:rsidR="00183396" w:rsidRDefault="0018339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-этап объяснения нового материала – 4 человека;</w:t>
      </w:r>
    </w:p>
    <w:p w:rsidR="00183396" w:rsidRDefault="00183396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закрепления знаний – 3 человека</w:t>
      </w:r>
      <w:r w:rsidR="00204664">
        <w:rPr>
          <w:rFonts w:ascii="Times New Roman" w:hAnsi="Times New Roman" w:cs="Times New Roman"/>
          <w:sz w:val="24"/>
          <w:szCs w:val="24"/>
        </w:rPr>
        <w:t>.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педагоги частично испытывают трудности при подготовке учащихся к выполнению домашнего задания.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Затруднения в работе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Затруднения в работе большинство молодых специалистов испытывают в вопросах, касающихся: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дисциплины учащихся на уроках – 5 человек;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само и взаимоконтроля учащихся на уроке – 5 человек;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деятельности учащихся – 5 человек;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целей урока – 2 человека;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общение с учащимися и их родителями – 5 человек;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наглядных пособий – 3 человека.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Действительно, материально-техническая база школы устарела. Подключение к сети интернет, проектор, экран, компьютер имеются не во всех кабинетах.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Запросы молодых педагогов по изучению теоретических   вопросов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изучению теоретических вопросов запрос молодых педагогов касается: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оптимизации процесса обучения – 4 человека;</w:t>
      </w:r>
    </w:p>
    <w:p w:rsidR="00204664" w:rsidRDefault="00204664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современного урока – 3 человека;</w:t>
      </w:r>
    </w:p>
    <w:p w:rsidR="00204664" w:rsidRDefault="00E978A0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работа с немотивированными учащимися – 6 человек.</w:t>
      </w:r>
    </w:p>
    <w:p w:rsidR="00E978A0" w:rsidRDefault="00E978A0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Приоритетные формы повышения квалификации внутри школы</w:t>
      </w:r>
    </w:p>
    <w:p w:rsidR="00E978A0" w:rsidRDefault="00E978A0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Приоритетными формами повышения квалификации внутри школы молодые педагоги считают самообразование, индивидуальная помощь наставника, практические занятия. Школа молодого специалиста, действующая в районе, как форма повышения квалификации, молодыми педагогами не востребована.</w:t>
      </w:r>
    </w:p>
    <w:p w:rsidR="00E978A0" w:rsidRDefault="00E978A0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8A0" w:rsidRDefault="00E978A0" w:rsidP="000A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и рекомендации: анализ полученных результатов показал, что для большинства опрошенных характерно стремление к совершенствованию и профессиональному развитию</w:t>
      </w:r>
      <w:r w:rsidR="0076321B">
        <w:rPr>
          <w:rFonts w:ascii="Times New Roman" w:hAnsi="Times New Roman" w:cs="Times New Roman"/>
          <w:sz w:val="24"/>
          <w:szCs w:val="24"/>
        </w:rPr>
        <w:t>. Выявлены ря</w:t>
      </w:r>
      <w:r w:rsidR="00D25E5F">
        <w:rPr>
          <w:rFonts w:ascii="Times New Roman" w:hAnsi="Times New Roman" w:cs="Times New Roman"/>
          <w:sz w:val="24"/>
          <w:szCs w:val="24"/>
        </w:rPr>
        <w:t xml:space="preserve">д ключевых проблем, на которые следует обратить внимание </w:t>
      </w:r>
      <w:r w:rsidR="0076321B">
        <w:rPr>
          <w:rFonts w:ascii="Times New Roman" w:hAnsi="Times New Roman" w:cs="Times New Roman"/>
          <w:sz w:val="24"/>
          <w:szCs w:val="24"/>
        </w:rPr>
        <w:t xml:space="preserve">администрации ОУ, педагогам-наставникам </w:t>
      </w:r>
      <w:bookmarkStart w:id="0" w:name="_GoBack"/>
      <w:bookmarkEnd w:id="0"/>
      <w:r w:rsidR="00D25E5F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76321B"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молодых специалистов, их адаптации в ОУ. </w:t>
      </w:r>
    </w:p>
    <w:sectPr w:rsidR="00E978A0" w:rsidSect="000A42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CD"/>
    <w:rsid w:val="00062DCD"/>
    <w:rsid w:val="000A42D6"/>
    <w:rsid w:val="000C6320"/>
    <w:rsid w:val="00183396"/>
    <w:rsid w:val="00204664"/>
    <w:rsid w:val="003D11CD"/>
    <w:rsid w:val="0076321B"/>
    <w:rsid w:val="009F350E"/>
    <w:rsid w:val="00D25E5F"/>
    <w:rsid w:val="00E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D50A-9CEF-427F-AEBC-17F2CD70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2018-04-20T09:08:00Z</dcterms:created>
  <dcterms:modified xsi:type="dcterms:W3CDTF">2018-05-23T07:37:00Z</dcterms:modified>
</cp:coreProperties>
</file>